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325D" w14:textId="3C21926A" w:rsidR="003C0A38" w:rsidRDefault="00383F1F" w:rsidP="00383F1F">
      <w:pPr>
        <w:jc w:val="center"/>
        <w:rPr>
          <w:b/>
          <w:bCs/>
          <w:sz w:val="48"/>
          <w:szCs w:val="48"/>
          <w:u w:val="single"/>
        </w:rPr>
      </w:pPr>
      <w:r w:rsidRPr="00383F1F">
        <w:rPr>
          <w:b/>
          <w:bCs/>
          <w:sz w:val="48"/>
          <w:szCs w:val="48"/>
          <w:u w:val="single"/>
        </w:rPr>
        <w:t>Cannabis Classifications</w:t>
      </w:r>
    </w:p>
    <w:p w14:paraId="6EFAADC5" w14:textId="77777777" w:rsidR="00383F1F" w:rsidRPr="00383F1F" w:rsidRDefault="00383F1F" w:rsidP="00383F1F">
      <w:pPr>
        <w:jc w:val="center"/>
        <w:rPr>
          <w:b/>
          <w:bCs/>
          <w:sz w:val="18"/>
          <w:szCs w:val="18"/>
          <w:u w:val="single"/>
        </w:rPr>
      </w:pPr>
    </w:p>
    <w:p w14:paraId="625796DE" w14:textId="77777777"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Cannabis Cultivation Operations</w:t>
      </w:r>
    </w:p>
    <w:p w14:paraId="5543A40E" w14:textId="77777777" w:rsidR="00383F1F" w:rsidRPr="00383F1F" w:rsidRDefault="00383F1F" w:rsidP="00383F1F">
      <w:pPr>
        <w:numPr>
          <w:ilvl w:val="0"/>
          <w:numId w:val="1"/>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0035</w:t>
      </w:r>
      <w:r w:rsidRPr="00383F1F">
        <w:rPr>
          <w:rFonts w:eastAsia="Times New Roman" w:cstheme="minorHAnsi"/>
          <w:color w:val="393F3E"/>
        </w:rPr>
        <w:t>: </w:t>
      </w:r>
      <w:r w:rsidRPr="00383F1F">
        <w:rPr>
          <w:rFonts w:eastAsia="Times New Roman" w:cstheme="minorHAnsi"/>
          <w:i/>
          <w:iCs/>
          <w:color w:val="393F3E"/>
          <w:bdr w:val="none" w:sz="0" w:space="0" w:color="auto" w:frame="1"/>
        </w:rPr>
        <w:t>Florists – cultivating or gardening</w:t>
      </w:r>
    </w:p>
    <w:p w14:paraId="1EF99A69" w14:textId="77777777" w:rsidR="00383F1F" w:rsidRPr="00383F1F" w:rsidRDefault="00383F1F" w:rsidP="00383F1F">
      <w:pPr>
        <w:numPr>
          <w:ilvl w:val="1"/>
          <w:numId w:val="1"/>
        </w:numPr>
        <w:spacing w:after="0" w:line="390" w:lineRule="atLeast"/>
        <w:textAlignment w:val="baseline"/>
        <w:rPr>
          <w:rFonts w:eastAsia="Times New Roman" w:cstheme="minorHAnsi"/>
          <w:color w:val="393F3E"/>
        </w:rPr>
      </w:pPr>
      <w:r w:rsidRPr="00383F1F">
        <w:rPr>
          <w:rFonts w:eastAsia="Times New Roman" w:cstheme="minorHAnsi"/>
          <w:color w:val="393F3E"/>
        </w:rPr>
        <w:t>Cannabis buds are in fact flowers</w:t>
      </w:r>
    </w:p>
    <w:p w14:paraId="68A56225" w14:textId="77777777" w:rsidR="00383F1F" w:rsidRPr="00383F1F" w:rsidRDefault="00383F1F" w:rsidP="00383F1F">
      <w:pPr>
        <w:numPr>
          <w:ilvl w:val="1"/>
          <w:numId w:val="1"/>
        </w:numPr>
        <w:spacing w:after="0" w:line="390" w:lineRule="atLeast"/>
        <w:textAlignment w:val="baseline"/>
        <w:rPr>
          <w:rFonts w:eastAsia="Times New Roman" w:cstheme="minorHAnsi"/>
          <w:color w:val="393F3E"/>
        </w:rPr>
      </w:pPr>
      <w:r w:rsidRPr="00383F1F">
        <w:rPr>
          <w:rFonts w:eastAsia="Times New Roman" w:cstheme="minorHAnsi"/>
          <w:color w:val="393F3E"/>
        </w:rPr>
        <w:t>Cannabis cultivation can be indoors or outdoors, using conventional or hydroponic methods</w:t>
      </w:r>
    </w:p>
    <w:p w14:paraId="2BB30188" w14:textId="77777777" w:rsidR="00383F1F" w:rsidRPr="00383F1F" w:rsidRDefault="00383F1F" w:rsidP="00383F1F">
      <w:pPr>
        <w:numPr>
          <w:ilvl w:val="1"/>
          <w:numId w:val="1"/>
        </w:numPr>
        <w:spacing w:after="0" w:line="390" w:lineRule="atLeast"/>
        <w:textAlignment w:val="baseline"/>
        <w:rPr>
          <w:rFonts w:eastAsia="Times New Roman" w:cstheme="minorHAnsi"/>
          <w:color w:val="393F3E"/>
        </w:rPr>
      </w:pPr>
      <w:r w:rsidRPr="00383F1F">
        <w:rPr>
          <w:rFonts w:eastAsia="Times New Roman" w:cstheme="minorHAnsi"/>
          <w:color w:val="393F3E"/>
        </w:rPr>
        <w:t>Includes nursery operations by cannabis farms</w:t>
      </w:r>
    </w:p>
    <w:p w14:paraId="0D4E7AF4" w14:textId="77777777" w:rsidR="00383F1F" w:rsidRPr="00383F1F" w:rsidRDefault="00383F1F" w:rsidP="00383F1F">
      <w:pPr>
        <w:numPr>
          <w:ilvl w:val="1"/>
          <w:numId w:val="1"/>
        </w:numPr>
        <w:spacing w:after="0" w:line="390" w:lineRule="atLeast"/>
        <w:textAlignment w:val="baseline"/>
        <w:rPr>
          <w:rFonts w:eastAsia="Times New Roman" w:cstheme="minorHAnsi"/>
          <w:color w:val="393F3E"/>
        </w:rPr>
      </w:pPr>
      <w:r w:rsidRPr="00383F1F">
        <w:rPr>
          <w:rFonts w:eastAsia="Times New Roman" w:cstheme="minorHAnsi"/>
          <w:color w:val="393F3E"/>
        </w:rPr>
        <w:t xml:space="preserve">Classification 0035 was amended effective January 1, </w:t>
      </w:r>
      <w:proofErr w:type="gramStart"/>
      <w:r w:rsidRPr="00383F1F">
        <w:rPr>
          <w:rFonts w:eastAsia="Times New Roman" w:cstheme="minorHAnsi"/>
          <w:color w:val="393F3E"/>
        </w:rPr>
        <w:t>2016</w:t>
      </w:r>
      <w:proofErr w:type="gramEnd"/>
      <w:r w:rsidRPr="00383F1F">
        <w:rPr>
          <w:rFonts w:eastAsia="Times New Roman" w:cstheme="minorHAnsi"/>
          <w:color w:val="393F3E"/>
        </w:rPr>
        <w:t xml:space="preserve"> to specifically include the cultivation of marijuana</w:t>
      </w:r>
    </w:p>
    <w:p w14:paraId="16CF8D21" w14:textId="77777777" w:rsidR="00383F1F" w:rsidRPr="00383F1F" w:rsidRDefault="00383F1F" w:rsidP="00383F1F">
      <w:pPr>
        <w:numPr>
          <w:ilvl w:val="2"/>
          <w:numId w:val="1"/>
        </w:numPr>
        <w:spacing w:after="0" w:line="390" w:lineRule="atLeast"/>
        <w:textAlignment w:val="baseline"/>
        <w:rPr>
          <w:rFonts w:eastAsia="Times New Roman" w:cstheme="minorHAnsi"/>
          <w:color w:val="393F3E"/>
        </w:rPr>
      </w:pPr>
      <w:r w:rsidRPr="00383F1F">
        <w:rPr>
          <w:rFonts w:eastAsia="Times New Roman" w:cstheme="minorHAnsi"/>
          <w:color w:val="393F3E"/>
        </w:rPr>
        <w:t>“Marijuana” is proposed to be replaced with “cannabis” effective January 1, 2021</w:t>
      </w:r>
    </w:p>
    <w:p w14:paraId="3365DE17" w14:textId="77777777" w:rsidR="00383F1F" w:rsidRPr="00383F1F" w:rsidRDefault="00383F1F" w:rsidP="00383F1F">
      <w:pPr>
        <w:numPr>
          <w:ilvl w:val="1"/>
          <w:numId w:val="1"/>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0035</w:t>
      </w:r>
      <w:r w:rsidRPr="00383F1F">
        <w:rPr>
          <w:rFonts w:eastAsia="Times New Roman" w:cstheme="minorHAnsi"/>
          <w:color w:val="393F3E"/>
        </w:rPr>
        <w:t>: </w:t>
      </w:r>
      <w:r w:rsidRPr="00383F1F">
        <w:rPr>
          <w:rFonts w:eastAsia="Times New Roman" w:cstheme="minorHAnsi"/>
          <w:i/>
          <w:iCs/>
          <w:color w:val="393F3E"/>
          <w:bdr w:val="none" w:sz="0" w:space="0" w:color="auto" w:frame="1"/>
        </w:rPr>
        <w:t>Hemp Growing</w:t>
      </w:r>
    </w:p>
    <w:p w14:paraId="6605ED8C" w14:textId="77777777" w:rsidR="00383F1F" w:rsidRPr="00383F1F" w:rsidRDefault="00383F1F" w:rsidP="00383F1F">
      <w:pPr>
        <w:numPr>
          <w:ilvl w:val="2"/>
          <w:numId w:val="1"/>
        </w:numPr>
        <w:spacing w:after="0" w:line="390" w:lineRule="atLeast"/>
        <w:textAlignment w:val="baseline"/>
        <w:rPr>
          <w:rFonts w:eastAsia="Times New Roman" w:cstheme="minorHAnsi"/>
          <w:color w:val="393F3E"/>
        </w:rPr>
      </w:pPr>
      <w:r w:rsidRPr="00383F1F">
        <w:rPr>
          <w:rFonts w:eastAsia="Times New Roman" w:cstheme="minorHAnsi"/>
          <w:color w:val="393F3E"/>
        </w:rPr>
        <w:t>Most California hemp is grown for CBD oil extraction; industrial hemp for fiber is mostly imported</w:t>
      </w:r>
    </w:p>
    <w:p w14:paraId="0C7701DC" w14:textId="77777777" w:rsidR="00383F1F" w:rsidRPr="00383F1F" w:rsidRDefault="00383F1F" w:rsidP="00383F1F">
      <w:pPr>
        <w:numPr>
          <w:ilvl w:val="0"/>
          <w:numId w:val="2"/>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0005</w:t>
      </w:r>
      <w:r w:rsidRPr="00383F1F">
        <w:rPr>
          <w:rFonts w:eastAsia="Times New Roman" w:cstheme="minorHAnsi"/>
          <w:color w:val="393F3E"/>
        </w:rPr>
        <w:t>: </w:t>
      </w:r>
      <w:r w:rsidRPr="00383F1F">
        <w:rPr>
          <w:rFonts w:eastAsia="Times New Roman" w:cstheme="minorHAnsi"/>
          <w:i/>
          <w:iCs/>
          <w:color w:val="393F3E"/>
          <w:bdr w:val="none" w:sz="0" w:space="0" w:color="auto" w:frame="1"/>
        </w:rPr>
        <w:t>Nurseries – propagation and cultivation of nursery stock</w:t>
      </w:r>
    </w:p>
    <w:p w14:paraId="4C8EFAE9" w14:textId="519B9A41" w:rsidR="00383F1F" w:rsidRPr="00383F1F" w:rsidRDefault="00383F1F" w:rsidP="00383F1F">
      <w:pPr>
        <w:numPr>
          <w:ilvl w:val="1"/>
          <w:numId w:val="2"/>
        </w:numPr>
        <w:spacing w:after="0" w:line="390" w:lineRule="atLeast"/>
        <w:textAlignment w:val="baseline"/>
        <w:rPr>
          <w:rFonts w:eastAsia="Times New Roman" w:cstheme="minorHAnsi"/>
          <w:color w:val="393F3E"/>
        </w:rPr>
      </w:pPr>
      <w:r w:rsidRPr="00383F1F">
        <w:rPr>
          <w:rFonts w:eastAsia="Times New Roman" w:cstheme="minorHAnsi"/>
          <w:color w:val="393F3E"/>
        </w:rPr>
        <w:t>Nurseries that do not grow cannabis for harvest but propagate nursery stock (seedlings or clones) for sale</w:t>
      </w:r>
    </w:p>
    <w:p w14:paraId="5979A34D" w14:textId="2A7AAC32" w:rsidR="00383F1F" w:rsidRPr="00383F1F" w:rsidRDefault="00383F1F" w:rsidP="00383F1F">
      <w:pPr>
        <w:spacing w:after="0" w:line="390" w:lineRule="atLeast"/>
        <w:textAlignment w:val="baseline"/>
        <w:rPr>
          <w:rFonts w:eastAsia="Times New Roman" w:cstheme="minorHAnsi"/>
          <w:color w:val="393F3E"/>
        </w:rPr>
      </w:pPr>
    </w:p>
    <w:p w14:paraId="1F1E56F3" w14:textId="77777777"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Cannabis Processing</w:t>
      </w:r>
    </w:p>
    <w:p w14:paraId="69FA760D" w14:textId="77777777" w:rsidR="00383F1F" w:rsidRPr="00383F1F" w:rsidRDefault="00383F1F" w:rsidP="00383F1F">
      <w:pPr>
        <w:numPr>
          <w:ilvl w:val="0"/>
          <w:numId w:val="3"/>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0035</w:t>
      </w:r>
      <w:r w:rsidRPr="00383F1F">
        <w:rPr>
          <w:rFonts w:eastAsia="Times New Roman" w:cstheme="minorHAnsi"/>
          <w:color w:val="393F3E"/>
        </w:rPr>
        <w:t>: </w:t>
      </w:r>
      <w:r w:rsidRPr="00383F1F">
        <w:rPr>
          <w:rFonts w:eastAsia="Times New Roman" w:cstheme="minorHAnsi"/>
          <w:i/>
          <w:iCs/>
          <w:color w:val="393F3E"/>
          <w:bdr w:val="none" w:sz="0" w:space="0" w:color="auto" w:frame="1"/>
        </w:rPr>
        <w:t>Florists – cultivating or gardening</w:t>
      </w:r>
    </w:p>
    <w:p w14:paraId="488FBF64" w14:textId="77777777" w:rsidR="00383F1F" w:rsidRPr="00383F1F" w:rsidRDefault="00383F1F" w:rsidP="00383F1F">
      <w:pPr>
        <w:numPr>
          <w:ilvl w:val="1"/>
          <w:numId w:val="3"/>
        </w:numPr>
        <w:spacing w:after="0" w:line="390" w:lineRule="atLeast"/>
        <w:textAlignment w:val="baseline"/>
        <w:rPr>
          <w:rFonts w:eastAsia="Times New Roman" w:cstheme="minorHAnsi"/>
          <w:color w:val="393F3E"/>
        </w:rPr>
      </w:pPr>
      <w:r w:rsidRPr="00383F1F">
        <w:rPr>
          <w:rFonts w:eastAsia="Times New Roman" w:cstheme="minorHAnsi"/>
          <w:color w:val="393F3E"/>
        </w:rPr>
        <w:t>Includes initial drying, trimming and bulk packaging of the harvested buds</w:t>
      </w:r>
    </w:p>
    <w:p w14:paraId="4DAE4408" w14:textId="77777777" w:rsidR="00383F1F" w:rsidRPr="00383F1F" w:rsidRDefault="00383F1F" w:rsidP="00383F1F">
      <w:pPr>
        <w:numPr>
          <w:ilvl w:val="1"/>
          <w:numId w:val="3"/>
        </w:numPr>
        <w:spacing w:after="0" w:line="390" w:lineRule="atLeast"/>
        <w:textAlignment w:val="baseline"/>
        <w:rPr>
          <w:rFonts w:eastAsia="Times New Roman" w:cstheme="minorHAnsi"/>
          <w:color w:val="393F3E"/>
        </w:rPr>
      </w:pPr>
      <w:r w:rsidRPr="00383F1F">
        <w:rPr>
          <w:rFonts w:eastAsia="Times New Roman" w:cstheme="minorHAnsi"/>
          <w:color w:val="393F3E"/>
        </w:rPr>
        <w:t>Trimming may be done by the grower, or done under contract by a trim specialist</w:t>
      </w:r>
      <w:r w:rsidRPr="00383F1F">
        <w:rPr>
          <w:rFonts w:eastAsia="Times New Roman" w:cstheme="minorHAnsi"/>
          <w:b/>
          <w:bCs/>
          <w:color w:val="393F3E"/>
          <w:bdr w:val="none" w:sz="0" w:space="0" w:color="auto" w:frame="1"/>
        </w:rPr>
        <w:t> </w:t>
      </w:r>
    </w:p>
    <w:p w14:paraId="3174C58B" w14:textId="77777777" w:rsidR="00383F1F" w:rsidRPr="00383F1F" w:rsidRDefault="00383F1F" w:rsidP="00383F1F">
      <w:pPr>
        <w:numPr>
          <w:ilvl w:val="0"/>
          <w:numId w:val="4"/>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4611</w:t>
      </w:r>
      <w:r w:rsidRPr="00383F1F">
        <w:rPr>
          <w:rFonts w:eastAsia="Times New Roman" w:cstheme="minorHAnsi"/>
          <w:color w:val="393F3E"/>
        </w:rPr>
        <w:t>: </w:t>
      </w:r>
      <w:r w:rsidRPr="00383F1F">
        <w:rPr>
          <w:rFonts w:eastAsia="Times New Roman" w:cstheme="minorHAnsi"/>
          <w:i/>
          <w:iCs/>
          <w:color w:val="393F3E"/>
          <w:bdr w:val="none" w:sz="0" w:space="0" w:color="auto" w:frame="1"/>
        </w:rPr>
        <w:t xml:space="preserve">Drug, </w:t>
      </w:r>
      <w:proofErr w:type="gramStart"/>
      <w:r w:rsidRPr="00383F1F">
        <w:rPr>
          <w:rFonts w:eastAsia="Times New Roman" w:cstheme="minorHAnsi"/>
          <w:i/>
          <w:iCs/>
          <w:color w:val="393F3E"/>
          <w:bdr w:val="none" w:sz="0" w:space="0" w:color="auto" w:frame="1"/>
        </w:rPr>
        <w:t>Medicine</w:t>
      </w:r>
      <w:proofErr w:type="gramEnd"/>
      <w:r w:rsidRPr="00383F1F">
        <w:rPr>
          <w:rFonts w:eastAsia="Times New Roman" w:cstheme="minorHAnsi"/>
          <w:i/>
          <w:iCs/>
          <w:color w:val="393F3E"/>
          <w:bdr w:val="none" w:sz="0" w:space="0" w:color="auto" w:frame="1"/>
        </w:rPr>
        <w:t xml:space="preserve"> or Pharmaceutical Preparations Manufacturing</w:t>
      </w:r>
    </w:p>
    <w:p w14:paraId="67CB28C8" w14:textId="77777777" w:rsidR="00383F1F" w:rsidRPr="00383F1F" w:rsidRDefault="00383F1F" w:rsidP="00383F1F">
      <w:pPr>
        <w:numPr>
          <w:ilvl w:val="1"/>
          <w:numId w:val="4"/>
        </w:numPr>
        <w:spacing w:after="0" w:line="390" w:lineRule="atLeast"/>
        <w:textAlignment w:val="baseline"/>
        <w:rPr>
          <w:rFonts w:eastAsia="Times New Roman" w:cstheme="minorHAnsi"/>
          <w:color w:val="393F3E"/>
        </w:rPr>
      </w:pPr>
      <w:r w:rsidRPr="00383F1F">
        <w:rPr>
          <w:rFonts w:eastAsia="Times New Roman" w:cstheme="minorHAnsi"/>
          <w:color w:val="393F3E"/>
        </w:rPr>
        <w:t xml:space="preserve">Includes the production (compounding, </w:t>
      </w:r>
      <w:proofErr w:type="gramStart"/>
      <w:r w:rsidRPr="00383F1F">
        <w:rPr>
          <w:rFonts w:eastAsia="Times New Roman" w:cstheme="minorHAnsi"/>
          <w:color w:val="393F3E"/>
        </w:rPr>
        <w:t>blending</w:t>
      </w:r>
      <w:proofErr w:type="gramEnd"/>
      <w:r w:rsidRPr="00383F1F">
        <w:rPr>
          <w:rFonts w:eastAsia="Times New Roman" w:cstheme="minorHAnsi"/>
          <w:color w:val="393F3E"/>
        </w:rPr>
        <w:t xml:space="preserve"> or packaging) of drugs</w:t>
      </w:r>
    </w:p>
    <w:p w14:paraId="77E85ED7" w14:textId="70B0CDEF" w:rsidR="00383F1F" w:rsidRDefault="00383F1F" w:rsidP="00383F1F">
      <w:pPr>
        <w:numPr>
          <w:ilvl w:val="1"/>
          <w:numId w:val="4"/>
        </w:numPr>
        <w:spacing w:after="0" w:line="390" w:lineRule="atLeast"/>
        <w:textAlignment w:val="baseline"/>
        <w:rPr>
          <w:rFonts w:eastAsia="Times New Roman" w:cstheme="minorHAnsi"/>
          <w:color w:val="393F3E"/>
        </w:rPr>
      </w:pPr>
      <w:r w:rsidRPr="00383F1F">
        <w:rPr>
          <w:rFonts w:eastAsia="Times New Roman" w:cstheme="minorHAnsi"/>
          <w:color w:val="393F3E"/>
        </w:rPr>
        <w:t>Packaging buds for individual sale</w:t>
      </w:r>
    </w:p>
    <w:p w14:paraId="49D93220" w14:textId="77777777" w:rsidR="00383F1F" w:rsidRPr="00383F1F" w:rsidRDefault="00383F1F" w:rsidP="00383F1F">
      <w:pPr>
        <w:spacing w:after="0" w:line="390" w:lineRule="atLeast"/>
        <w:textAlignment w:val="baseline"/>
        <w:rPr>
          <w:rFonts w:eastAsia="Times New Roman" w:cstheme="minorHAnsi"/>
          <w:color w:val="393F3E"/>
        </w:rPr>
      </w:pPr>
    </w:p>
    <w:p w14:paraId="288B444F" w14:textId="77777777"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Cannabis Products Manufacturing</w:t>
      </w:r>
    </w:p>
    <w:p w14:paraId="01C85B40" w14:textId="77777777" w:rsidR="00383F1F" w:rsidRPr="00383F1F" w:rsidRDefault="00383F1F" w:rsidP="00383F1F">
      <w:pPr>
        <w:numPr>
          <w:ilvl w:val="0"/>
          <w:numId w:val="5"/>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4611</w:t>
      </w:r>
      <w:r w:rsidRPr="00383F1F">
        <w:rPr>
          <w:rFonts w:eastAsia="Times New Roman" w:cstheme="minorHAnsi"/>
          <w:color w:val="393F3E"/>
        </w:rPr>
        <w:t>: </w:t>
      </w:r>
      <w:r w:rsidRPr="00383F1F">
        <w:rPr>
          <w:rFonts w:eastAsia="Times New Roman" w:cstheme="minorHAnsi"/>
          <w:i/>
          <w:iCs/>
          <w:color w:val="393F3E"/>
          <w:bdr w:val="none" w:sz="0" w:space="0" w:color="auto" w:frame="1"/>
        </w:rPr>
        <w:t xml:space="preserve">Drug, </w:t>
      </w:r>
      <w:proofErr w:type="gramStart"/>
      <w:r w:rsidRPr="00383F1F">
        <w:rPr>
          <w:rFonts w:eastAsia="Times New Roman" w:cstheme="minorHAnsi"/>
          <w:i/>
          <w:iCs/>
          <w:color w:val="393F3E"/>
          <w:bdr w:val="none" w:sz="0" w:space="0" w:color="auto" w:frame="1"/>
        </w:rPr>
        <w:t>Medicine</w:t>
      </w:r>
      <w:proofErr w:type="gramEnd"/>
      <w:r w:rsidRPr="00383F1F">
        <w:rPr>
          <w:rFonts w:eastAsia="Times New Roman" w:cstheme="minorHAnsi"/>
          <w:i/>
          <w:iCs/>
          <w:color w:val="393F3E"/>
          <w:bdr w:val="none" w:sz="0" w:space="0" w:color="auto" w:frame="1"/>
        </w:rPr>
        <w:t xml:space="preserve"> or Pharmaceutical Preparations Manufacturing</w:t>
      </w:r>
    </w:p>
    <w:p w14:paraId="7E6163D6" w14:textId="77777777" w:rsidR="00383F1F" w:rsidRPr="00383F1F" w:rsidRDefault="00383F1F" w:rsidP="00383F1F">
      <w:pPr>
        <w:numPr>
          <w:ilvl w:val="1"/>
          <w:numId w:val="5"/>
        </w:numPr>
        <w:spacing w:after="0" w:line="390" w:lineRule="atLeast"/>
        <w:textAlignment w:val="baseline"/>
        <w:rPr>
          <w:rFonts w:eastAsia="Times New Roman" w:cstheme="minorHAnsi"/>
          <w:color w:val="393F3E"/>
        </w:rPr>
      </w:pPr>
      <w:r w:rsidRPr="00383F1F">
        <w:rPr>
          <w:rFonts w:eastAsia="Times New Roman" w:cstheme="minorHAnsi"/>
          <w:color w:val="393F3E"/>
        </w:rPr>
        <w:t>Production of cigarettes (pre-rolls)</w:t>
      </w:r>
    </w:p>
    <w:p w14:paraId="794014C8" w14:textId="7A490913" w:rsidR="00383F1F" w:rsidRPr="00383F1F" w:rsidRDefault="00383F1F" w:rsidP="00383F1F">
      <w:pPr>
        <w:numPr>
          <w:ilvl w:val="1"/>
          <w:numId w:val="5"/>
        </w:numPr>
        <w:spacing w:after="0" w:line="390" w:lineRule="atLeast"/>
        <w:textAlignment w:val="baseline"/>
        <w:rPr>
          <w:rFonts w:eastAsia="Times New Roman" w:cstheme="minorHAnsi"/>
          <w:color w:val="393F3E"/>
        </w:rPr>
      </w:pPr>
      <w:r w:rsidRPr="00383F1F">
        <w:rPr>
          <w:rFonts w:eastAsia="Times New Roman" w:cstheme="minorHAnsi"/>
          <w:color w:val="393F3E"/>
        </w:rPr>
        <w:t>Manufacture of Cannabidiol (CBD) products and oil extraction</w:t>
      </w:r>
      <w:r w:rsidR="00944C05">
        <w:rPr>
          <w:rFonts w:eastAsia="Times New Roman" w:cstheme="minorHAnsi"/>
          <w:color w:val="393F3E"/>
        </w:rPr>
        <w:t xml:space="preserve"> (4825)</w:t>
      </w:r>
    </w:p>
    <w:p w14:paraId="2A6A4028" w14:textId="77777777" w:rsidR="00383F1F" w:rsidRPr="00383F1F" w:rsidRDefault="00383F1F" w:rsidP="00383F1F">
      <w:pPr>
        <w:numPr>
          <w:ilvl w:val="1"/>
          <w:numId w:val="5"/>
        </w:numPr>
        <w:spacing w:after="0" w:line="390" w:lineRule="atLeast"/>
        <w:textAlignment w:val="baseline"/>
        <w:rPr>
          <w:rFonts w:eastAsia="Times New Roman" w:cstheme="minorHAnsi"/>
          <w:color w:val="393F3E"/>
        </w:rPr>
      </w:pPr>
      <w:r w:rsidRPr="00383F1F">
        <w:rPr>
          <w:rFonts w:eastAsia="Times New Roman" w:cstheme="minorHAnsi"/>
          <w:color w:val="393F3E"/>
        </w:rPr>
        <w:t>Manufacture of concentrates, tinctures, extracts, hashish, vaporizing products</w:t>
      </w:r>
    </w:p>
    <w:p w14:paraId="492C0FFA" w14:textId="77777777" w:rsidR="00383F1F" w:rsidRPr="00383F1F" w:rsidRDefault="00383F1F" w:rsidP="00383F1F">
      <w:pPr>
        <w:numPr>
          <w:ilvl w:val="0"/>
          <w:numId w:val="6"/>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6504</w:t>
      </w:r>
      <w:r w:rsidRPr="00383F1F">
        <w:rPr>
          <w:rFonts w:eastAsia="Times New Roman" w:cstheme="minorHAnsi"/>
          <w:color w:val="393F3E"/>
        </w:rPr>
        <w:t>: </w:t>
      </w:r>
      <w:r w:rsidRPr="00383F1F">
        <w:rPr>
          <w:rFonts w:eastAsia="Times New Roman" w:cstheme="minorHAnsi"/>
          <w:i/>
          <w:iCs/>
          <w:color w:val="393F3E"/>
          <w:bdr w:val="none" w:sz="0" w:space="0" w:color="auto" w:frame="1"/>
        </w:rPr>
        <w:t>Food Products Manufacturing or Processing</w:t>
      </w:r>
    </w:p>
    <w:p w14:paraId="3A6DD4AB" w14:textId="77777777" w:rsidR="00383F1F" w:rsidRPr="00383F1F" w:rsidRDefault="00383F1F" w:rsidP="00383F1F">
      <w:pPr>
        <w:numPr>
          <w:ilvl w:val="1"/>
          <w:numId w:val="6"/>
        </w:numPr>
        <w:spacing w:after="0" w:line="390" w:lineRule="atLeast"/>
        <w:textAlignment w:val="baseline"/>
        <w:rPr>
          <w:rFonts w:eastAsia="Times New Roman" w:cstheme="minorHAnsi"/>
          <w:color w:val="393F3E"/>
        </w:rPr>
      </w:pPr>
      <w:r w:rsidRPr="00383F1F">
        <w:rPr>
          <w:rFonts w:eastAsia="Times New Roman" w:cstheme="minorHAnsi"/>
          <w:color w:val="393F3E"/>
        </w:rPr>
        <w:lastRenderedPageBreak/>
        <w:t>Manufacture of cannabis-infused food products (“edibles”) that are not baked goods</w:t>
      </w:r>
    </w:p>
    <w:p w14:paraId="22847EB6" w14:textId="77777777" w:rsidR="00383F1F" w:rsidRPr="00383F1F" w:rsidRDefault="00383F1F" w:rsidP="00383F1F">
      <w:pPr>
        <w:numPr>
          <w:ilvl w:val="1"/>
          <w:numId w:val="6"/>
        </w:numPr>
        <w:spacing w:after="0" w:line="390" w:lineRule="atLeast"/>
        <w:textAlignment w:val="baseline"/>
        <w:rPr>
          <w:rFonts w:eastAsia="Times New Roman" w:cstheme="minorHAnsi"/>
          <w:color w:val="393F3E"/>
        </w:rPr>
      </w:pPr>
      <w:r w:rsidRPr="00383F1F">
        <w:rPr>
          <w:rFonts w:eastAsia="Times New Roman" w:cstheme="minorHAnsi"/>
          <w:color w:val="393F3E"/>
        </w:rPr>
        <w:t>Manufacture of infused candies, infused butter, infused coffee mixes and similar products</w:t>
      </w:r>
    </w:p>
    <w:p w14:paraId="4FFDD6BF" w14:textId="77777777" w:rsidR="00383F1F" w:rsidRPr="00383F1F" w:rsidRDefault="00383F1F" w:rsidP="00383F1F">
      <w:pPr>
        <w:numPr>
          <w:ilvl w:val="0"/>
          <w:numId w:val="7"/>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2003</w:t>
      </w:r>
      <w:r w:rsidRPr="00383F1F">
        <w:rPr>
          <w:rFonts w:eastAsia="Times New Roman" w:cstheme="minorHAnsi"/>
          <w:color w:val="393F3E"/>
        </w:rPr>
        <w:t>: </w:t>
      </w:r>
      <w:r w:rsidRPr="00383F1F">
        <w:rPr>
          <w:rFonts w:eastAsia="Times New Roman" w:cstheme="minorHAnsi"/>
          <w:i/>
          <w:iCs/>
          <w:color w:val="393F3E"/>
          <w:bdr w:val="none" w:sz="0" w:space="0" w:color="auto" w:frame="1"/>
        </w:rPr>
        <w:t>Bakeries and Cracker Manufacturing</w:t>
      </w:r>
    </w:p>
    <w:p w14:paraId="582433EE" w14:textId="77777777" w:rsidR="00383F1F" w:rsidRPr="00383F1F" w:rsidRDefault="00383F1F" w:rsidP="00383F1F">
      <w:pPr>
        <w:numPr>
          <w:ilvl w:val="1"/>
          <w:numId w:val="7"/>
        </w:numPr>
        <w:spacing w:after="0" w:line="390" w:lineRule="atLeast"/>
        <w:textAlignment w:val="baseline"/>
        <w:rPr>
          <w:rFonts w:eastAsia="Times New Roman" w:cstheme="minorHAnsi"/>
          <w:color w:val="393F3E"/>
        </w:rPr>
      </w:pPr>
      <w:r w:rsidRPr="00383F1F">
        <w:rPr>
          <w:rFonts w:eastAsia="Times New Roman" w:cstheme="minorHAnsi"/>
          <w:color w:val="393F3E"/>
        </w:rPr>
        <w:t>Manufacture of cannabis-infused baked goods such as cookies or brownies</w:t>
      </w:r>
    </w:p>
    <w:p w14:paraId="7FE9036E" w14:textId="77777777" w:rsidR="00383F1F" w:rsidRPr="00383F1F" w:rsidRDefault="00383F1F" w:rsidP="00383F1F">
      <w:pPr>
        <w:numPr>
          <w:ilvl w:val="0"/>
          <w:numId w:val="8"/>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2163</w:t>
      </w:r>
      <w:r w:rsidRPr="00383F1F">
        <w:rPr>
          <w:rFonts w:eastAsia="Times New Roman" w:cstheme="minorHAnsi"/>
          <w:color w:val="393F3E"/>
        </w:rPr>
        <w:t>: </w:t>
      </w:r>
      <w:r w:rsidRPr="00383F1F">
        <w:rPr>
          <w:rFonts w:eastAsia="Times New Roman" w:cstheme="minorHAnsi"/>
          <w:i/>
          <w:iCs/>
          <w:color w:val="393F3E"/>
          <w:bdr w:val="none" w:sz="0" w:space="0" w:color="auto" w:frame="1"/>
        </w:rPr>
        <w:t>Bottling – beverages</w:t>
      </w:r>
    </w:p>
    <w:p w14:paraId="2935883A" w14:textId="77777777" w:rsidR="00383F1F" w:rsidRPr="00383F1F" w:rsidRDefault="00383F1F" w:rsidP="00383F1F">
      <w:pPr>
        <w:numPr>
          <w:ilvl w:val="1"/>
          <w:numId w:val="8"/>
        </w:numPr>
        <w:spacing w:after="0" w:line="390" w:lineRule="atLeast"/>
        <w:textAlignment w:val="baseline"/>
        <w:rPr>
          <w:rFonts w:eastAsia="Times New Roman" w:cstheme="minorHAnsi"/>
          <w:color w:val="393F3E"/>
        </w:rPr>
      </w:pPr>
      <w:r w:rsidRPr="00383F1F">
        <w:rPr>
          <w:rFonts w:eastAsia="Times New Roman" w:cstheme="minorHAnsi"/>
          <w:color w:val="393F3E"/>
        </w:rPr>
        <w:t>Manufacturing of cannabis-infused beverages</w:t>
      </w:r>
    </w:p>
    <w:p w14:paraId="3F2CD13B" w14:textId="1CF74BE3" w:rsidR="00383F1F" w:rsidRPr="00383F1F" w:rsidRDefault="00383F1F" w:rsidP="00383F1F">
      <w:pPr>
        <w:spacing w:after="0" w:line="390" w:lineRule="atLeast"/>
        <w:textAlignment w:val="baseline"/>
        <w:rPr>
          <w:rFonts w:eastAsia="Times New Roman" w:cstheme="minorHAnsi"/>
          <w:color w:val="393F3E"/>
        </w:rPr>
      </w:pPr>
    </w:p>
    <w:p w14:paraId="048B15E4" w14:textId="77777777"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Cannabis Sales and Licensing</w:t>
      </w:r>
    </w:p>
    <w:p w14:paraId="66D36C32" w14:textId="2E374255" w:rsidR="00383F1F" w:rsidRPr="00383F1F" w:rsidRDefault="00383F1F" w:rsidP="00383F1F">
      <w:pPr>
        <w:numPr>
          <w:ilvl w:val="0"/>
          <w:numId w:val="9"/>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8017</w:t>
      </w:r>
      <w:r>
        <w:rPr>
          <w:rFonts w:eastAsia="Times New Roman" w:cstheme="minorHAnsi"/>
          <w:color w:val="393F3E"/>
          <w:u w:val="single"/>
          <w:bdr w:val="none" w:sz="0" w:space="0" w:color="auto" w:frame="1"/>
        </w:rPr>
        <w:t>/8045</w:t>
      </w:r>
      <w:r w:rsidRPr="00383F1F">
        <w:rPr>
          <w:rFonts w:eastAsia="Times New Roman" w:cstheme="minorHAnsi"/>
          <w:color w:val="393F3E"/>
        </w:rPr>
        <w:t>: </w:t>
      </w:r>
      <w:r w:rsidRPr="00383F1F">
        <w:rPr>
          <w:rFonts w:eastAsia="Times New Roman" w:cstheme="minorHAnsi"/>
          <w:i/>
          <w:iCs/>
          <w:color w:val="393F3E"/>
          <w:bdr w:val="none" w:sz="0" w:space="0" w:color="auto" w:frame="1"/>
        </w:rPr>
        <w:t>Stores – Retail</w:t>
      </w:r>
    </w:p>
    <w:p w14:paraId="57EAA5FC" w14:textId="77777777" w:rsidR="00383F1F" w:rsidRPr="00383F1F" w:rsidRDefault="00383F1F" w:rsidP="00383F1F">
      <w:pPr>
        <w:numPr>
          <w:ilvl w:val="1"/>
          <w:numId w:val="9"/>
        </w:numPr>
        <w:spacing w:after="0" w:line="390" w:lineRule="atLeast"/>
        <w:textAlignment w:val="baseline"/>
        <w:rPr>
          <w:rFonts w:eastAsia="Times New Roman" w:cstheme="minorHAnsi"/>
          <w:color w:val="393F3E"/>
        </w:rPr>
      </w:pPr>
      <w:r w:rsidRPr="00383F1F">
        <w:rPr>
          <w:rFonts w:eastAsia="Times New Roman" w:cstheme="minorHAnsi"/>
          <w:color w:val="393F3E"/>
        </w:rPr>
        <w:t>Retail cannabis dispensaries are classified as 8017(1) – it also applies to marijuana delivery sales companies that may not operate a walk-in retail store</w:t>
      </w:r>
    </w:p>
    <w:p w14:paraId="5FEE9CFF" w14:textId="77777777" w:rsidR="00383F1F" w:rsidRPr="00383F1F" w:rsidRDefault="00383F1F" w:rsidP="00383F1F">
      <w:pPr>
        <w:numPr>
          <w:ilvl w:val="1"/>
          <w:numId w:val="9"/>
        </w:numPr>
        <w:spacing w:after="0" w:line="390" w:lineRule="atLeast"/>
        <w:textAlignment w:val="baseline"/>
        <w:rPr>
          <w:rFonts w:eastAsia="Times New Roman" w:cstheme="minorHAnsi"/>
          <w:color w:val="393F3E"/>
        </w:rPr>
      </w:pPr>
      <w:r w:rsidRPr="00383F1F">
        <w:rPr>
          <w:rFonts w:eastAsia="Times New Roman" w:cstheme="minorHAnsi"/>
          <w:color w:val="393F3E"/>
        </w:rPr>
        <w:t>Retail outlets may also perform packaging of individual orders, final trimming, cigarette rolling and similar operations to prepare the products for retail sale</w:t>
      </w:r>
    </w:p>
    <w:p w14:paraId="6009C46B" w14:textId="77777777"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Cannabis Delivery</w:t>
      </w:r>
    </w:p>
    <w:p w14:paraId="71C11848" w14:textId="3BFBFA2D" w:rsidR="00383F1F" w:rsidRPr="00383F1F" w:rsidRDefault="00383F1F" w:rsidP="00383F1F">
      <w:pPr>
        <w:numPr>
          <w:ilvl w:val="0"/>
          <w:numId w:val="10"/>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7198</w:t>
      </w:r>
      <w:r>
        <w:rPr>
          <w:rFonts w:eastAsia="Times New Roman" w:cstheme="minorHAnsi"/>
          <w:color w:val="393F3E"/>
          <w:u w:val="single"/>
          <w:bdr w:val="none" w:sz="0" w:space="0" w:color="auto" w:frame="1"/>
        </w:rPr>
        <w:t xml:space="preserve">/7380 </w:t>
      </w:r>
      <w:r w:rsidRPr="00383F1F">
        <w:rPr>
          <w:rFonts w:eastAsia="Times New Roman" w:cstheme="minorHAnsi"/>
          <w:color w:val="393F3E"/>
          <w:u w:val="single"/>
          <w:bdr w:val="none" w:sz="0" w:space="0" w:color="auto" w:frame="1"/>
        </w:rPr>
        <w:t>(1)</w:t>
      </w:r>
      <w:r w:rsidRPr="00383F1F">
        <w:rPr>
          <w:rFonts w:eastAsia="Times New Roman" w:cstheme="minorHAnsi"/>
          <w:color w:val="393F3E"/>
        </w:rPr>
        <w:t>: </w:t>
      </w:r>
      <w:r w:rsidRPr="00383F1F">
        <w:rPr>
          <w:rFonts w:eastAsia="Times New Roman" w:cstheme="minorHAnsi"/>
          <w:i/>
          <w:iCs/>
          <w:color w:val="393F3E"/>
          <w:bdr w:val="none" w:sz="0" w:space="0" w:color="auto" w:frame="1"/>
        </w:rPr>
        <w:t>Parcel Delivery and Messenger Service Companies</w:t>
      </w:r>
    </w:p>
    <w:p w14:paraId="17CD7313" w14:textId="77777777" w:rsidR="00383F1F" w:rsidRPr="00383F1F" w:rsidRDefault="00383F1F" w:rsidP="00383F1F">
      <w:pPr>
        <w:numPr>
          <w:ilvl w:val="1"/>
          <w:numId w:val="10"/>
        </w:numPr>
        <w:spacing w:after="0" w:line="390" w:lineRule="atLeast"/>
        <w:textAlignment w:val="baseline"/>
        <w:rPr>
          <w:rFonts w:eastAsia="Times New Roman" w:cstheme="minorHAnsi"/>
          <w:color w:val="393F3E"/>
        </w:rPr>
      </w:pPr>
      <w:r w:rsidRPr="00383F1F">
        <w:rPr>
          <w:rFonts w:eastAsia="Times New Roman" w:cstheme="minorHAnsi"/>
          <w:color w:val="393F3E"/>
        </w:rPr>
        <w:t>Contract delivery of small parcels</w:t>
      </w:r>
    </w:p>
    <w:p w14:paraId="3FC46F8D" w14:textId="77777777" w:rsidR="00383F1F" w:rsidRPr="00383F1F" w:rsidRDefault="00383F1F" w:rsidP="00383F1F">
      <w:pPr>
        <w:numPr>
          <w:ilvl w:val="0"/>
          <w:numId w:val="11"/>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7198(2)</w:t>
      </w:r>
      <w:r w:rsidRPr="00383F1F">
        <w:rPr>
          <w:rFonts w:eastAsia="Times New Roman" w:cstheme="minorHAnsi"/>
          <w:color w:val="393F3E"/>
        </w:rPr>
        <w:t>: </w:t>
      </w:r>
      <w:r w:rsidRPr="00383F1F">
        <w:rPr>
          <w:rFonts w:eastAsia="Times New Roman" w:cstheme="minorHAnsi"/>
          <w:i/>
          <w:iCs/>
          <w:color w:val="393F3E"/>
          <w:bdr w:val="none" w:sz="0" w:space="0" w:color="auto" w:frame="1"/>
        </w:rPr>
        <w:t>Armored Transport Services</w:t>
      </w:r>
    </w:p>
    <w:p w14:paraId="6DF85148" w14:textId="77777777" w:rsidR="00383F1F" w:rsidRPr="00383F1F" w:rsidRDefault="00383F1F" w:rsidP="00383F1F">
      <w:pPr>
        <w:numPr>
          <w:ilvl w:val="1"/>
          <w:numId w:val="11"/>
        </w:numPr>
        <w:spacing w:after="0" w:line="390" w:lineRule="atLeast"/>
        <w:textAlignment w:val="baseline"/>
        <w:rPr>
          <w:rFonts w:eastAsia="Times New Roman" w:cstheme="minorHAnsi"/>
          <w:color w:val="393F3E"/>
        </w:rPr>
      </w:pPr>
      <w:r w:rsidRPr="00383F1F">
        <w:rPr>
          <w:rFonts w:eastAsia="Times New Roman" w:cstheme="minorHAnsi"/>
          <w:color w:val="393F3E"/>
        </w:rPr>
        <w:t>Secure transport of cash or other valuables using armored vehicles</w:t>
      </w:r>
    </w:p>
    <w:p w14:paraId="6A5327EC" w14:textId="77777777" w:rsidR="00383F1F" w:rsidRPr="00383F1F" w:rsidRDefault="00383F1F" w:rsidP="00383F1F">
      <w:pPr>
        <w:numPr>
          <w:ilvl w:val="1"/>
          <w:numId w:val="11"/>
        </w:numPr>
        <w:spacing w:after="0" w:line="390" w:lineRule="atLeast"/>
        <w:textAlignment w:val="baseline"/>
        <w:rPr>
          <w:rFonts w:eastAsia="Times New Roman" w:cstheme="minorHAnsi"/>
          <w:color w:val="393F3E"/>
        </w:rPr>
      </w:pPr>
      <w:r w:rsidRPr="00383F1F">
        <w:rPr>
          <w:rFonts w:eastAsia="Times New Roman" w:cstheme="minorHAnsi"/>
          <w:color w:val="393F3E"/>
        </w:rPr>
        <w:t>Includes drivers, money sorters and counters, vault clerks and security guards in connection with transportation services</w:t>
      </w:r>
    </w:p>
    <w:p w14:paraId="41558AA7" w14:textId="77777777" w:rsidR="00383F1F" w:rsidRPr="00383F1F" w:rsidRDefault="00383F1F" w:rsidP="00383F1F">
      <w:pPr>
        <w:shd w:val="clear" w:color="auto" w:fill="FFFFFF"/>
        <w:spacing w:after="0" w:line="240" w:lineRule="auto"/>
        <w:textAlignment w:val="baseline"/>
        <w:rPr>
          <w:rFonts w:eastAsia="Times New Roman" w:cstheme="minorHAnsi"/>
          <w:b/>
          <w:bCs/>
          <w:color w:val="393F3E"/>
          <w:bdr w:val="none" w:sz="0" w:space="0" w:color="auto" w:frame="1"/>
        </w:rPr>
      </w:pPr>
    </w:p>
    <w:p w14:paraId="0323671B" w14:textId="1D5E2F9E" w:rsidR="00383F1F" w:rsidRPr="00383F1F" w:rsidRDefault="00383F1F" w:rsidP="00383F1F">
      <w:pPr>
        <w:shd w:val="clear" w:color="auto" w:fill="FFFFFF"/>
        <w:spacing w:after="0" w:line="240" w:lineRule="auto"/>
        <w:textAlignment w:val="baseline"/>
        <w:rPr>
          <w:rFonts w:eastAsia="Times New Roman" w:cstheme="minorHAnsi"/>
          <w:color w:val="393F3E"/>
        </w:rPr>
      </w:pPr>
      <w:r w:rsidRPr="00383F1F">
        <w:rPr>
          <w:rFonts w:eastAsia="Times New Roman" w:cstheme="minorHAnsi"/>
          <w:b/>
          <w:bCs/>
          <w:color w:val="393F3E"/>
          <w:bdr w:val="none" w:sz="0" w:space="0" w:color="auto" w:frame="1"/>
        </w:rPr>
        <w:t>Other Cannabis-Related Operations</w:t>
      </w:r>
    </w:p>
    <w:p w14:paraId="003729FD" w14:textId="77777777" w:rsidR="00383F1F" w:rsidRPr="00383F1F" w:rsidRDefault="00383F1F" w:rsidP="00383F1F">
      <w:pPr>
        <w:numPr>
          <w:ilvl w:val="0"/>
          <w:numId w:val="12"/>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4511</w:t>
      </w:r>
      <w:r w:rsidRPr="00383F1F">
        <w:rPr>
          <w:rFonts w:eastAsia="Times New Roman" w:cstheme="minorHAnsi"/>
          <w:color w:val="393F3E"/>
        </w:rPr>
        <w:t>: </w:t>
      </w:r>
      <w:r w:rsidRPr="00383F1F">
        <w:rPr>
          <w:rFonts w:eastAsia="Times New Roman" w:cstheme="minorHAnsi"/>
          <w:i/>
          <w:iCs/>
          <w:color w:val="393F3E"/>
          <w:bdr w:val="none" w:sz="0" w:space="0" w:color="auto" w:frame="1"/>
        </w:rPr>
        <w:t>Analytical or Testing Laboratories</w:t>
      </w:r>
    </w:p>
    <w:p w14:paraId="5F5284B6" w14:textId="77777777" w:rsidR="00383F1F" w:rsidRPr="00383F1F" w:rsidRDefault="00383F1F" w:rsidP="00383F1F">
      <w:pPr>
        <w:numPr>
          <w:ilvl w:val="1"/>
          <w:numId w:val="12"/>
        </w:numPr>
        <w:spacing w:after="0" w:line="390" w:lineRule="atLeast"/>
        <w:textAlignment w:val="baseline"/>
        <w:rPr>
          <w:rFonts w:eastAsia="Times New Roman" w:cstheme="minorHAnsi"/>
          <w:color w:val="393F3E"/>
        </w:rPr>
      </w:pPr>
      <w:r w:rsidRPr="00383F1F">
        <w:rPr>
          <w:rFonts w:eastAsia="Times New Roman" w:cstheme="minorHAnsi"/>
          <w:color w:val="393F3E"/>
        </w:rPr>
        <w:t>Independent testing of cannabis and cannabis products for potency and/or purity</w:t>
      </w:r>
    </w:p>
    <w:p w14:paraId="7BBA149F" w14:textId="7FD828DB" w:rsidR="00383F1F" w:rsidRPr="00383F1F" w:rsidRDefault="00383F1F" w:rsidP="00383F1F">
      <w:pPr>
        <w:numPr>
          <w:ilvl w:val="0"/>
          <w:numId w:val="13"/>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772</w:t>
      </w:r>
      <w:r>
        <w:rPr>
          <w:rFonts w:eastAsia="Times New Roman" w:cstheme="minorHAnsi"/>
          <w:color w:val="393F3E"/>
          <w:u w:val="single"/>
          <w:bdr w:val="none" w:sz="0" w:space="0" w:color="auto" w:frame="1"/>
        </w:rPr>
        <w:t>0</w:t>
      </w:r>
      <w:r w:rsidRPr="00383F1F">
        <w:rPr>
          <w:rFonts w:eastAsia="Times New Roman" w:cstheme="minorHAnsi"/>
          <w:color w:val="393F3E"/>
          <w:u w:val="single"/>
          <w:bdr w:val="none" w:sz="0" w:space="0" w:color="auto" w:frame="1"/>
        </w:rPr>
        <w:t>(2):</w:t>
      </w:r>
      <w:r w:rsidRPr="00383F1F">
        <w:rPr>
          <w:rFonts w:eastAsia="Times New Roman" w:cstheme="minorHAnsi"/>
          <w:color w:val="393F3E"/>
        </w:rPr>
        <w:t> </w:t>
      </w:r>
      <w:r w:rsidRPr="00383F1F">
        <w:rPr>
          <w:rFonts w:eastAsia="Times New Roman" w:cstheme="minorHAnsi"/>
          <w:i/>
          <w:iCs/>
          <w:color w:val="393F3E"/>
          <w:bdr w:val="none" w:sz="0" w:space="0" w:color="auto" w:frame="1"/>
        </w:rPr>
        <w:t>Security Guard or Patrol Services</w:t>
      </w:r>
    </w:p>
    <w:p w14:paraId="2CB617E4" w14:textId="77777777" w:rsidR="00383F1F" w:rsidRPr="00383F1F" w:rsidRDefault="00383F1F" w:rsidP="00383F1F">
      <w:pPr>
        <w:numPr>
          <w:ilvl w:val="1"/>
          <w:numId w:val="13"/>
        </w:numPr>
        <w:spacing w:after="0" w:line="390" w:lineRule="atLeast"/>
        <w:textAlignment w:val="baseline"/>
        <w:rPr>
          <w:rFonts w:eastAsia="Times New Roman" w:cstheme="minorHAnsi"/>
          <w:color w:val="393F3E"/>
        </w:rPr>
      </w:pPr>
      <w:r w:rsidRPr="00383F1F">
        <w:rPr>
          <w:rFonts w:eastAsia="Times New Roman" w:cstheme="minorHAnsi"/>
          <w:color w:val="393F3E"/>
        </w:rPr>
        <w:t>Independent security at cannabis growing, processing or sales locations</w:t>
      </w:r>
    </w:p>
    <w:p w14:paraId="60BF50AE" w14:textId="77777777" w:rsidR="00383F1F" w:rsidRPr="00383F1F" w:rsidRDefault="00383F1F" w:rsidP="00383F1F">
      <w:pPr>
        <w:numPr>
          <w:ilvl w:val="0"/>
          <w:numId w:val="14"/>
        </w:numPr>
        <w:spacing w:after="0" w:line="390" w:lineRule="atLeast"/>
        <w:textAlignment w:val="baseline"/>
        <w:rPr>
          <w:rFonts w:eastAsia="Times New Roman" w:cstheme="minorHAnsi"/>
          <w:color w:val="393F3E"/>
        </w:rPr>
      </w:pPr>
      <w:r w:rsidRPr="00383F1F">
        <w:rPr>
          <w:rFonts w:eastAsia="Times New Roman" w:cstheme="minorHAnsi"/>
          <w:color w:val="393F3E"/>
          <w:u w:val="single"/>
          <w:bdr w:val="none" w:sz="0" w:space="0" w:color="auto" w:frame="1"/>
        </w:rPr>
        <w:t>Classification 9424(1</w:t>
      </w:r>
      <w:r w:rsidRPr="00383F1F">
        <w:rPr>
          <w:rFonts w:eastAsia="Times New Roman" w:cstheme="minorHAnsi"/>
          <w:color w:val="393F3E"/>
        </w:rPr>
        <w:t>): </w:t>
      </w:r>
      <w:r w:rsidRPr="00383F1F">
        <w:rPr>
          <w:rFonts w:eastAsia="Times New Roman" w:cstheme="minorHAnsi"/>
          <w:i/>
          <w:iCs/>
          <w:color w:val="393F3E"/>
          <w:bdr w:val="none" w:sz="0" w:space="0" w:color="auto" w:frame="1"/>
        </w:rPr>
        <w:t xml:space="preserve">Garbage or Refuse Landfill, Transfer </w:t>
      </w:r>
      <w:proofErr w:type="gramStart"/>
      <w:r w:rsidRPr="00383F1F">
        <w:rPr>
          <w:rFonts w:eastAsia="Times New Roman" w:cstheme="minorHAnsi"/>
          <w:i/>
          <w:iCs/>
          <w:color w:val="393F3E"/>
          <w:bdr w:val="none" w:sz="0" w:space="0" w:color="auto" w:frame="1"/>
        </w:rPr>
        <w:t>Station</w:t>
      </w:r>
      <w:proofErr w:type="gramEnd"/>
      <w:r w:rsidRPr="00383F1F">
        <w:rPr>
          <w:rFonts w:eastAsia="Times New Roman" w:cstheme="minorHAnsi"/>
          <w:i/>
          <w:iCs/>
          <w:color w:val="393F3E"/>
          <w:bdr w:val="none" w:sz="0" w:space="0" w:color="auto" w:frame="1"/>
        </w:rPr>
        <w:t xml:space="preserve"> and Material Recovery Facility Operations</w:t>
      </w:r>
    </w:p>
    <w:p w14:paraId="26870EA9" w14:textId="22A45DBC" w:rsidR="00383F1F" w:rsidRDefault="00383F1F" w:rsidP="00383F1F">
      <w:pPr>
        <w:numPr>
          <w:ilvl w:val="1"/>
          <w:numId w:val="14"/>
        </w:numPr>
        <w:spacing w:after="0" w:line="390" w:lineRule="atLeast"/>
        <w:textAlignment w:val="baseline"/>
        <w:rPr>
          <w:rFonts w:eastAsia="Times New Roman" w:cstheme="minorHAnsi"/>
          <w:color w:val="393F3E"/>
        </w:rPr>
      </w:pPr>
      <w:r w:rsidRPr="00383F1F">
        <w:rPr>
          <w:rFonts w:eastAsia="Times New Roman" w:cstheme="minorHAnsi"/>
          <w:color w:val="393F3E"/>
        </w:rPr>
        <w:t>Specialized disposal of cannabis trimmings and other green waste</w:t>
      </w:r>
    </w:p>
    <w:p w14:paraId="16ACB8A9" w14:textId="7B34EA2E" w:rsidR="00383F1F" w:rsidRDefault="00383F1F" w:rsidP="00383F1F">
      <w:pPr>
        <w:spacing w:after="0" w:line="390" w:lineRule="atLeast"/>
        <w:textAlignment w:val="baseline"/>
        <w:rPr>
          <w:rFonts w:eastAsia="Times New Roman" w:cstheme="minorHAnsi"/>
          <w:color w:val="393F3E"/>
        </w:rPr>
      </w:pPr>
    </w:p>
    <w:p w14:paraId="5F49BE7A" w14:textId="77777777" w:rsidR="00383F1F" w:rsidRDefault="00383F1F" w:rsidP="00383F1F">
      <w:pPr>
        <w:spacing w:after="0" w:line="390" w:lineRule="atLeast"/>
        <w:textAlignment w:val="baseline"/>
        <w:rPr>
          <w:rFonts w:eastAsia="Times New Roman" w:cstheme="minorHAnsi"/>
          <w:b/>
          <w:bCs/>
          <w:color w:val="393F3E"/>
        </w:rPr>
      </w:pPr>
    </w:p>
    <w:p w14:paraId="1C35350E" w14:textId="77777777" w:rsidR="00383F1F" w:rsidRDefault="00383F1F" w:rsidP="00383F1F">
      <w:pPr>
        <w:spacing w:after="0" w:line="390" w:lineRule="atLeast"/>
        <w:textAlignment w:val="baseline"/>
        <w:rPr>
          <w:rFonts w:eastAsia="Times New Roman" w:cstheme="minorHAnsi"/>
          <w:b/>
          <w:bCs/>
          <w:color w:val="393F3E"/>
        </w:rPr>
      </w:pPr>
    </w:p>
    <w:p w14:paraId="1D9A9D7E" w14:textId="77777777" w:rsidR="00383F1F" w:rsidRDefault="00383F1F" w:rsidP="00383F1F">
      <w:pPr>
        <w:spacing w:after="0" w:line="390" w:lineRule="atLeast"/>
        <w:textAlignment w:val="baseline"/>
        <w:rPr>
          <w:rFonts w:eastAsia="Times New Roman" w:cstheme="minorHAnsi"/>
          <w:b/>
          <w:bCs/>
          <w:color w:val="393F3E"/>
        </w:rPr>
      </w:pPr>
    </w:p>
    <w:p w14:paraId="3808EF28" w14:textId="404120F8" w:rsidR="00383F1F" w:rsidRPr="00383F1F" w:rsidRDefault="00383F1F" w:rsidP="00383F1F">
      <w:pPr>
        <w:spacing w:after="0" w:line="390" w:lineRule="atLeast"/>
        <w:textAlignment w:val="baseline"/>
        <w:rPr>
          <w:rFonts w:eastAsia="Times New Roman" w:cstheme="minorHAnsi"/>
          <w:b/>
          <w:bCs/>
          <w:color w:val="393F3E"/>
        </w:rPr>
      </w:pPr>
      <w:r w:rsidRPr="00383F1F">
        <w:rPr>
          <w:rFonts w:eastAsia="Times New Roman" w:cstheme="minorHAnsi"/>
          <w:b/>
          <w:bCs/>
          <w:color w:val="393F3E"/>
        </w:rPr>
        <w:lastRenderedPageBreak/>
        <w:t xml:space="preserve">CALIFORNIA CANNABIS CLASSIFICATION – </w:t>
      </w:r>
    </w:p>
    <w:p w14:paraId="71CACABE" w14:textId="2DF023EE" w:rsidR="00383F1F" w:rsidRDefault="00383F1F" w:rsidP="00383F1F">
      <w:pPr>
        <w:pStyle w:val="Default"/>
        <w:rPr>
          <w:color w:val="auto"/>
        </w:rPr>
      </w:pPr>
    </w:p>
    <w:p w14:paraId="263E2005" w14:textId="7D4520F9" w:rsidR="00383F1F" w:rsidRDefault="00383F1F" w:rsidP="00383F1F">
      <w:pPr>
        <w:spacing w:after="0" w:line="390" w:lineRule="atLeast"/>
        <w:textAlignment w:val="baseline"/>
        <w:rPr>
          <w:sz w:val="23"/>
          <w:szCs w:val="23"/>
        </w:rPr>
      </w:pPr>
      <w:r>
        <w:rPr>
          <w:sz w:val="23"/>
          <w:szCs w:val="23"/>
        </w:rPr>
        <w:t xml:space="preserve">In some cases, growers send the product to trimming specialists for processing and packaging. If the buds are only trimmed but not packaged for individual sale, Classification 0035 is assignable. If the trimming specialist also packages the product for individual sale, Classification 4611, </w:t>
      </w:r>
      <w:r>
        <w:rPr>
          <w:i/>
          <w:iCs/>
          <w:sz w:val="23"/>
          <w:szCs w:val="23"/>
        </w:rPr>
        <w:t>Drug, Medicine, or Pharmaceutical Preparations Mfg. – compounding, blending, or packaging only – not manufacturing ingredients</w:t>
      </w:r>
      <w:r>
        <w:rPr>
          <w:sz w:val="23"/>
          <w:szCs w:val="23"/>
        </w:rPr>
        <w:t>, is assignable because it includes the production (compounding, blending, or packaging) of drugs.</w:t>
      </w:r>
    </w:p>
    <w:p w14:paraId="2EF5401B" w14:textId="77777777" w:rsidR="00383F1F" w:rsidRDefault="00383F1F" w:rsidP="00383F1F">
      <w:pPr>
        <w:pStyle w:val="Default"/>
        <w:rPr>
          <w:color w:val="auto"/>
        </w:rPr>
      </w:pPr>
    </w:p>
    <w:p w14:paraId="032819F7" w14:textId="0C540F89" w:rsidR="00383F1F" w:rsidRDefault="00383F1F" w:rsidP="00383F1F">
      <w:pPr>
        <w:spacing w:after="0" w:line="390" w:lineRule="atLeast"/>
        <w:textAlignment w:val="baseline"/>
        <w:rPr>
          <w:sz w:val="23"/>
          <w:szCs w:val="23"/>
        </w:rPr>
      </w:pPr>
      <w:r>
        <w:rPr>
          <w:sz w:val="23"/>
          <w:szCs w:val="23"/>
        </w:rPr>
        <w:t>The production of cannabis cigarettes or pre-rolls, extracts, and concentrates – including but not limited to hashish, hash oil, tinctures, and products for vaporizing – is assigned to Classification 4611.This classification also applies to the manufacture of cannabidiol (CBD) products and oil extraction.</w:t>
      </w:r>
    </w:p>
    <w:p w14:paraId="10CE0C3F" w14:textId="77777777" w:rsidR="00383F1F" w:rsidRDefault="00383F1F" w:rsidP="00383F1F">
      <w:pPr>
        <w:pStyle w:val="Default"/>
        <w:rPr>
          <w:color w:val="auto"/>
        </w:rPr>
      </w:pPr>
    </w:p>
    <w:p w14:paraId="0FE4B0CC" w14:textId="393CD901" w:rsidR="00383F1F" w:rsidRDefault="00383F1F" w:rsidP="00383F1F">
      <w:pPr>
        <w:spacing w:after="0" w:line="390" w:lineRule="atLeast"/>
        <w:textAlignment w:val="baseline"/>
        <w:rPr>
          <w:sz w:val="23"/>
          <w:szCs w:val="23"/>
        </w:rPr>
      </w:pPr>
      <w:r>
        <w:rPr>
          <w:sz w:val="23"/>
          <w:szCs w:val="23"/>
        </w:rPr>
        <w:t xml:space="preserve">Cannabis trimming operations can generate a large amount of green waste. Employers that specialize in the processing of cannabis trimmings and other green waste are assignable to Classification9424(1), </w:t>
      </w:r>
      <w:r>
        <w:rPr>
          <w:i/>
          <w:iCs/>
          <w:sz w:val="23"/>
          <w:szCs w:val="23"/>
        </w:rPr>
        <w:t>Garbage or Refuse Landfill, Transfer Station, and Material Recovery Facility Operations</w:t>
      </w:r>
      <w:r>
        <w:rPr>
          <w:sz w:val="23"/>
          <w:szCs w:val="23"/>
        </w:rPr>
        <w:t>.</w:t>
      </w:r>
    </w:p>
    <w:p w14:paraId="3DE01E16" w14:textId="77777777" w:rsidR="00383F1F" w:rsidRDefault="00383F1F" w:rsidP="00383F1F">
      <w:pPr>
        <w:pStyle w:val="Default"/>
        <w:rPr>
          <w:color w:val="auto"/>
        </w:rPr>
      </w:pPr>
    </w:p>
    <w:p w14:paraId="6E5DD580" w14:textId="3EF559AC" w:rsidR="00383F1F" w:rsidRDefault="00383F1F" w:rsidP="00383F1F">
      <w:pPr>
        <w:spacing w:after="0" w:line="390" w:lineRule="atLeast"/>
        <w:textAlignment w:val="baseline"/>
        <w:rPr>
          <w:sz w:val="23"/>
          <w:szCs w:val="23"/>
        </w:rPr>
      </w:pPr>
      <w:r>
        <w:rPr>
          <w:sz w:val="23"/>
          <w:szCs w:val="23"/>
        </w:rPr>
        <w:t xml:space="preserve">To be sold legally in California, all cannabis must be tested for both potency and purity to ensure it does not contain harmful pesticides or contaminates. Laboratories that specialize in the independent testing of cannabis and cannabis products for potency and/or purity are classified as 4511, </w:t>
      </w:r>
      <w:r>
        <w:rPr>
          <w:i/>
          <w:iCs/>
          <w:sz w:val="23"/>
          <w:szCs w:val="23"/>
        </w:rPr>
        <w:t>Analytical or Testing Laboratories – including outside operations and sample collection</w:t>
      </w:r>
      <w:r>
        <w:rPr>
          <w:sz w:val="23"/>
          <w:szCs w:val="23"/>
        </w:rPr>
        <w:t>.</w:t>
      </w:r>
    </w:p>
    <w:p w14:paraId="4926C3CC" w14:textId="77777777" w:rsidR="00383F1F" w:rsidRDefault="00383F1F" w:rsidP="00383F1F">
      <w:pPr>
        <w:pStyle w:val="Default"/>
        <w:rPr>
          <w:color w:val="auto"/>
        </w:rPr>
      </w:pPr>
    </w:p>
    <w:p w14:paraId="7679929B" w14:textId="0DC1B516" w:rsidR="00383F1F" w:rsidRPr="00383F1F" w:rsidRDefault="00383F1F" w:rsidP="00383F1F">
      <w:pPr>
        <w:spacing w:after="0" w:line="390" w:lineRule="atLeast"/>
        <w:textAlignment w:val="baseline"/>
        <w:rPr>
          <w:rFonts w:eastAsia="Times New Roman" w:cstheme="minorHAnsi"/>
          <w:color w:val="393F3E"/>
        </w:rPr>
      </w:pPr>
      <w:r>
        <w:rPr>
          <w:sz w:val="23"/>
          <w:szCs w:val="23"/>
        </w:rPr>
        <w:t xml:space="preserve">The manufacture of cannabis-infused food products (“edibles”) that are not baked goods is classified as 6504, </w:t>
      </w:r>
      <w:r>
        <w:rPr>
          <w:i/>
          <w:iCs/>
          <w:sz w:val="23"/>
          <w:szCs w:val="23"/>
        </w:rPr>
        <w:t>Food Products Mfg. or Processing</w:t>
      </w:r>
      <w:r>
        <w:rPr>
          <w:sz w:val="23"/>
          <w:szCs w:val="23"/>
        </w:rPr>
        <w:t>. Examples include infused candies, butter for home baking and coffee mixes. This classification has also been assigned by analogy to the manufacture of flavorings used in vape pen “juice.”</w:t>
      </w:r>
    </w:p>
    <w:p w14:paraId="0E81FCD3" w14:textId="77777777" w:rsidR="00383F1F" w:rsidRDefault="00383F1F" w:rsidP="00383F1F">
      <w:pPr>
        <w:pStyle w:val="Default"/>
        <w:rPr>
          <w:color w:val="auto"/>
        </w:rPr>
      </w:pPr>
    </w:p>
    <w:p w14:paraId="5626FD89" w14:textId="7FF7923F" w:rsidR="00383F1F" w:rsidRDefault="00383F1F" w:rsidP="00383F1F">
      <w:pPr>
        <w:spacing w:after="0" w:line="390" w:lineRule="atLeast"/>
        <w:textAlignment w:val="baseline"/>
        <w:rPr>
          <w:sz w:val="23"/>
          <w:szCs w:val="23"/>
        </w:rPr>
      </w:pPr>
      <w:r>
        <w:rPr>
          <w:sz w:val="23"/>
          <w:szCs w:val="23"/>
        </w:rPr>
        <w:t xml:space="preserve">The manufacture of cannabis-infused baked goods such as cookies or brownies is classified as2003, </w:t>
      </w:r>
      <w:r>
        <w:rPr>
          <w:i/>
          <w:iCs/>
          <w:sz w:val="23"/>
          <w:szCs w:val="23"/>
        </w:rPr>
        <w:t>Bakeries or Cracker Mfg</w:t>
      </w:r>
      <w:r>
        <w:rPr>
          <w:sz w:val="23"/>
          <w:szCs w:val="23"/>
        </w:rPr>
        <w:t>.</w:t>
      </w:r>
    </w:p>
    <w:p w14:paraId="04AA6C2F" w14:textId="77777777" w:rsidR="00383F1F" w:rsidRDefault="00383F1F" w:rsidP="00383F1F">
      <w:pPr>
        <w:pStyle w:val="Default"/>
      </w:pPr>
    </w:p>
    <w:p w14:paraId="4F6E1885" w14:textId="77777777" w:rsidR="00383F1F" w:rsidRDefault="00383F1F" w:rsidP="00383F1F">
      <w:pPr>
        <w:pStyle w:val="Default"/>
        <w:rPr>
          <w:color w:val="auto"/>
        </w:rPr>
      </w:pPr>
    </w:p>
    <w:p w14:paraId="57B26A61" w14:textId="3CBF5ECA" w:rsidR="00383F1F" w:rsidRDefault="00383F1F" w:rsidP="00383F1F">
      <w:pPr>
        <w:spacing w:after="0" w:line="390" w:lineRule="atLeast"/>
        <w:textAlignment w:val="baseline"/>
        <w:rPr>
          <w:sz w:val="23"/>
          <w:szCs w:val="23"/>
        </w:rPr>
      </w:pPr>
      <w:r>
        <w:rPr>
          <w:sz w:val="23"/>
          <w:szCs w:val="23"/>
        </w:rPr>
        <w:t xml:space="preserve">The manufacture of cannabis-infused beverages is classified as 2163, </w:t>
      </w:r>
      <w:r>
        <w:rPr>
          <w:i/>
          <w:iCs/>
          <w:sz w:val="23"/>
          <w:szCs w:val="23"/>
        </w:rPr>
        <w:t>Bottling – beverages – no spirituous liquors, wine, or beer</w:t>
      </w:r>
      <w:r>
        <w:rPr>
          <w:sz w:val="23"/>
          <w:szCs w:val="23"/>
        </w:rPr>
        <w:t>.</w:t>
      </w:r>
    </w:p>
    <w:p w14:paraId="64E08D9C" w14:textId="77777777" w:rsidR="00383F1F" w:rsidRDefault="00383F1F" w:rsidP="00383F1F">
      <w:pPr>
        <w:pStyle w:val="Default"/>
        <w:rPr>
          <w:color w:val="auto"/>
        </w:rPr>
      </w:pPr>
    </w:p>
    <w:p w14:paraId="097775C2" w14:textId="1ADD71A3" w:rsidR="00383F1F" w:rsidRPr="00383F1F" w:rsidRDefault="00383F1F" w:rsidP="00383F1F">
      <w:pPr>
        <w:spacing w:after="0" w:line="390" w:lineRule="atLeast"/>
        <w:textAlignment w:val="baseline"/>
        <w:rPr>
          <w:sz w:val="23"/>
          <w:szCs w:val="23"/>
        </w:rPr>
      </w:pPr>
      <w:r>
        <w:rPr>
          <w:sz w:val="23"/>
          <w:szCs w:val="23"/>
        </w:rPr>
        <w:t xml:space="preserve">Retail cannabis dispensaries are classified as 8017(1), </w:t>
      </w:r>
      <w:r>
        <w:rPr>
          <w:i/>
          <w:iCs/>
          <w:sz w:val="23"/>
          <w:szCs w:val="23"/>
        </w:rPr>
        <w:t>Stores – retail</w:t>
      </w:r>
      <w:r>
        <w:rPr>
          <w:sz w:val="23"/>
          <w:szCs w:val="23"/>
        </w:rPr>
        <w:t>. This is consistent with other retail pharmacies and drugstores. Retail outlets may also perform packaging of individual orders, final trimming, cigarette rolling and similar operations to prepare the product for retail sale. Many cannabis dispensaries sell a minor amount of marijuana plants or clones in addition to marijuana and cannabis-infused products. Classification 8017(1) also applies to cannabis delivery sales companies that may not operate a walk-in retail store.</w:t>
      </w:r>
    </w:p>
    <w:p w14:paraId="46ED4395" w14:textId="77777777" w:rsidR="00383F1F" w:rsidRDefault="00383F1F" w:rsidP="00383F1F">
      <w:pPr>
        <w:pStyle w:val="Default"/>
        <w:rPr>
          <w:color w:val="auto"/>
        </w:rPr>
      </w:pPr>
    </w:p>
    <w:p w14:paraId="5A23891F" w14:textId="376BE839" w:rsidR="00383F1F" w:rsidRDefault="00383F1F" w:rsidP="00383F1F">
      <w:pPr>
        <w:spacing w:after="0" w:line="390" w:lineRule="atLeast"/>
        <w:textAlignment w:val="baseline"/>
        <w:rPr>
          <w:sz w:val="23"/>
          <w:szCs w:val="23"/>
        </w:rPr>
      </w:pPr>
      <w:r>
        <w:rPr>
          <w:sz w:val="23"/>
          <w:szCs w:val="23"/>
        </w:rPr>
        <w:t xml:space="preserve">Classification 8018, </w:t>
      </w:r>
      <w:r>
        <w:rPr>
          <w:i/>
          <w:iCs/>
          <w:sz w:val="23"/>
          <w:szCs w:val="23"/>
        </w:rPr>
        <w:t>Stores – wholesale</w:t>
      </w:r>
      <w:r>
        <w:rPr>
          <w:sz w:val="23"/>
          <w:szCs w:val="23"/>
        </w:rPr>
        <w:t xml:space="preserve">, applies to the wholesale distribution of purchased and prepackaged cannabis products. Sales are primarily made to cannabis dispensaries or other dealers for resale and not to the </w:t>
      </w:r>
      <w:proofErr w:type="gramStart"/>
      <w:r>
        <w:rPr>
          <w:sz w:val="23"/>
          <w:szCs w:val="23"/>
        </w:rPr>
        <w:t>general public</w:t>
      </w:r>
      <w:proofErr w:type="gramEnd"/>
      <w:r>
        <w:rPr>
          <w:sz w:val="23"/>
          <w:szCs w:val="23"/>
        </w:rPr>
        <w:t>.</w:t>
      </w:r>
    </w:p>
    <w:p w14:paraId="41B8A128" w14:textId="630B5C30" w:rsidR="00383F1F" w:rsidRDefault="00383F1F" w:rsidP="00383F1F">
      <w:pPr>
        <w:spacing w:after="0" w:line="390" w:lineRule="atLeast"/>
        <w:textAlignment w:val="baseline"/>
        <w:rPr>
          <w:sz w:val="23"/>
          <w:szCs w:val="23"/>
        </w:rPr>
      </w:pPr>
    </w:p>
    <w:p w14:paraId="36CE3930" w14:textId="77777777" w:rsidR="00383F1F" w:rsidRDefault="00383F1F" w:rsidP="00383F1F">
      <w:pPr>
        <w:pStyle w:val="Default"/>
        <w:numPr>
          <w:ilvl w:val="0"/>
          <w:numId w:val="15"/>
        </w:numPr>
        <w:rPr>
          <w:color w:val="auto"/>
          <w:sz w:val="23"/>
          <w:szCs w:val="23"/>
        </w:rPr>
      </w:pPr>
      <w:r>
        <w:rPr>
          <w:color w:val="auto"/>
          <w:sz w:val="23"/>
          <w:szCs w:val="23"/>
        </w:rPr>
        <w:t xml:space="preserve">Classification 0035, </w:t>
      </w:r>
      <w:r>
        <w:rPr>
          <w:i/>
          <w:iCs/>
          <w:color w:val="auto"/>
          <w:sz w:val="23"/>
          <w:szCs w:val="23"/>
        </w:rPr>
        <w:t>Florists – cultivating or gardening</w:t>
      </w:r>
    </w:p>
    <w:p w14:paraId="2074AB60" w14:textId="77777777" w:rsidR="00383F1F" w:rsidRDefault="00383F1F" w:rsidP="00383F1F">
      <w:pPr>
        <w:pStyle w:val="Default"/>
        <w:numPr>
          <w:ilvl w:val="0"/>
          <w:numId w:val="15"/>
        </w:numPr>
        <w:rPr>
          <w:color w:val="auto"/>
          <w:sz w:val="23"/>
          <w:szCs w:val="23"/>
        </w:rPr>
      </w:pPr>
      <w:r>
        <w:rPr>
          <w:color w:val="auto"/>
          <w:sz w:val="23"/>
          <w:szCs w:val="23"/>
        </w:rPr>
        <w:t xml:space="preserve">Classification 2003, </w:t>
      </w:r>
      <w:r>
        <w:rPr>
          <w:i/>
          <w:iCs/>
          <w:color w:val="auto"/>
          <w:sz w:val="23"/>
          <w:szCs w:val="23"/>
        </w:rPr>
        <w:t>Bakeries or Cracker Mfg.</w:t>
      </w:r>
    </w:p>
    <w:p w14:paraId="36DF398C" w14:textId="77777777" w:rsidR="00383F1F" w:rsidRDefault="00383F1F" w:rsidP="00383F1F">
      <w:pPr>
        <w:pStyle w:val="Default"/>
        <w:numPr>
          <w:ilvl w:val="0"/>
          <w:numId w:val="15"/>
        </w:numPr>
        <w:rPr>
          <w:color w:val="auto"/>
          <w:sz w:val="23"/>
          <w:szCs w:val="23"/>
        </w:rPr>
      </w:pPr>
      <w:r>
        <w:rPr>
          <w:color w:val="auto"/>
          <w:sz w:val="23"/>
          <w:szCs w:val="23"/>
        </w:rPr>
        <w:t xml:space="preserve">Classification 2163, </w:t>
      </w:r>
      <w:r>
        <w:rPr>
          <w:i/>
          <w:iCs/>
          <w:color w:val="auto"/>
          <w:sz w:val="23"/>
          <w:szCs w:val="23"/>
        </w:rPr>
        <w:t xml:space="preserve">Bottling – beverages – no spirituous liquors, </w:t>
      </w:r>
      <w:proofErr w:type="gramStart"/>
      <w:r>
        <w:rPr>
          <w:i/>
          <w:iCs/>
          <w:color w:val="auto"/>
          <w:sz w:val="23"/>
          <w:szCs w:val="23"/>
        </w:rPr>
        <w:t>wine</w:t>
      </w:r>
      <w:proofErr w:type="gramEnd"/>
      <w:r>
        <w:rPr>
          <w:i/>
          <w:iCs/>
          <w:color w:val="auto"/>
          <w:sz w:val="23"/>
          <w:szCs w:val="23"/>
        </w:rPr>
        <w:t xml:space="preserve"> or beer</w:t>
      </w:r>
    </w:p>
    <w:p w14:paraId="2CAF8820" w14:textId="515D537C" w:rsidR="00383F1F" w:rsidRDefault="00383F1F" w:rsidP="00383F1F">
      <w:pPr>
        <w:pStyle w:val="Default"/>
        <w:numPr>
          <w:ilvl w:val="0"/>
          <w:numId w:val="15"/>
        </w:numPr>
        <w:rPr>
          <w:color w:val="auto"/>
          <w:sz w:val="23"/>
          <w:szCs w:val="23"/>
        </w:rPr>
      </w:pPr>
      <w:r>
        <w:rPr>
          <w:color w:val="auto"/>
          <w:sz w:val="23"/>
          <w:szCs w:val="23"/>
        </w:rPr>
        <w:t xml:space="preserve">Classification 4511, </w:t>
      </w:r>
      <w:r>
        <w:rPr>
          <w:i/>
          <w:iCs/>
          <w:color w:val="auto"/>
          <w:sz w:val="23"/>
          <w:szCs w:val="23"/>
        </w:rPr>
        <w:t>Analytical or Testing Laboratories – including outside operations and sample collection – N.O.C.</w:t>
      </w:r>
    </w:p>
    <w:p w14:paraId="65060C6A" w14:textId="399CD9D3" w:rsidR="00383F1F" w:rsidRDefault="00383F1F" w:rsidP="00383F1F">
      <w:pPr>
        <w:pStyle w:val="Default"/>
        <w:numPr>
          <w:ilvl w:val="0"/>
          <w:numId w:val="15"/>
        </w:numPr>
        <w:rPr>
          <w:color w:val="auto"/>
          <w:sz w:val="23"/>
          <w:szCs w:val="23"/>
        </w:rPr>
      </w:pPr>
      <w:r>
        <w:rPr>
          <w:color w:val="auto"/>
          <w:sz w:val="23"/>
          <w:szCs w:val="23"/>
        </w:rPr>
        <w:t xml:space="preserve">Classification 4611, </w:t>
      </w:r>
      <w:r>
        <w:rPr>
          <w:i/>
          <w:iCs/>
          <w:color w:val="auto"/>
          <w:sz w:val="23"/>
          <w:szCs w:val="23"/>
        </w:rPr>
        <w:t xml:space="preserve">Drug, </w:t>
      </w:r>
      <w:proofErr w:type="gramStart"/>
      <w:r>
        <w:rPr>
          <w:i/>
          <w:iCs/>
          <w:color w:val="auto"/>
          <w:sz w:val="23"/>
          <w:szCs w:val="23"/>
        </w:rPr>
        <w:t>Medicine</w:t>
      </w:r>
      <w:proofErr w:type="gramEnd"/>
      <w:r>
        <w:rPr>
          <w:i/>
          <w:iCs/>
          <w:color w:val="auto"/>
          <w:sz w:val="23"/>
          <w:szCs w:val="23"/>
        </w:rPr>
        <w:t xml:space="preserve"> or Pharmaceutical Preparations Mfg. – compounding, blending or packaging only – not manufacturing ingredients – N.O.C.</w:t>
      </w:r>
    </w:p>
    <w:p w14:paraId="341721B7" w14:textId="77777777" w:rsidR="00383F1F" w:rsidRDefault="00383F1F" w:rsidP="00383F1F">
      <w:pPr>
        <w:pStyle w:val="Default"/>
        <w:numPr>
          <w:ilvl w:val="0"/>
          <w:numId w:val="15"/>
        </w:numPr>
        <w:rPr>
          <w:color w:val="auto"/>
          <w:sz w:val="23"/>
          <w:szCs w:val="23"/>
        </w:rPr>
      </w:pPr>
      <w:r>
        <w:rPr>
          <w:color w:val="auto"/>
          <w:sz w:val="23"/>
          <w:szCs w:val="23"/>
        </w:rPr>
        <w:t xml:space="preserve">Classification 6504, </w:t>
      </w:r>
      <w:r>
        <w:rPr>
          <w:i/>
          <w:iCs/>
          <w:color w:val="auto"/>
          <w:sz w:val="23"/>
          <w:szCs w:val="23"/>
        </w:rPr>
        <w:t xml:space="preserve">Food Products </w:t>
      </w:r>
      <w:proofErr w:type="gramStart"/>
      <w:r>
        <w:rPr>
          <w:i/>
          <w:iCs/>
          <w:color w:val="auto"/>
          <w:sz w:val="23"/>
          <w:szCs w:val="23"/>
        </w:rPr>
        <w:t>Mfg.</w:t>
      </w:r>
      <w:proofErr w:type="gramEnd"/>
      <w:r>
        <w:rPr>
          <w:i/>
          <w:iCs/>
          <w:color w:val="auto"/>
          <w:sz w:val="23"/>
          <w:szCs w:val="23"/>
        </w:rPr>
        <w:t xml:space="preserve"> or Processing – N.O.C.</w:t>
      </w:r>
    </w:p>
    <w:p w14:paraId="76752FD6" w14:textId="77777777" w:rsidR="00383F1F" w:rsidRDefault="00383F1F" w:rsidP="00383F1F">
      <w:pPr>
        <w:pStyle w:val="Default"/>
        <w:numPr>
          <w:ilvl w:val="0"/>
          <w:numId w:val="15"/>
        </w:numPr>
        <w:rPr>
          <w:color w:val="auto"/>
          <w:sz w:val="23"/>
          <w:szCs w:val="23"/>
        </w:rPr>
      </w:pPr>
      <w:r>
        <w:rPr>
          <w:color w:val="auto"/>
          <w:sz w:val="23"/>
          <w:szCs w:val="23"/>
        </w:rPr>
        <w:t xml:space="preserve">Classification 8017(1), </w:t>
      </w:r>
      <w:r>
        <w:rPr>
          <w:i/>
          <w:iCs/>
          <w:color w:val="auto"/>
          <w:sz w:val="23"/>
          <w:szCs w:val="23"/>
        </w:rPr>
        <w:t>Stores – retail – N.O.C.</w:t>
      </w:r>
    </w:p>
    <w:p w14:paraId="08B91417" w14:textId="77777777" w:rsidR="00383F1F" w:rsidRDefault="00383F1F" w:rsidP="00383F1F">
      <w:pPr>
        <w:pStyle w:val="Default"/>
        <w:numPr>
          <w:ilvl w:val="0"/>
          <w:numId w:val="15"/>
        </w:numPr>
        <w:rPr>
          <w:color w:val="auto"/>
          <w:sz w:val="23"/>
          <w:szCs w:val="23"/>
        </w:rPr>
      </w:pPr>
      <w:r>
        <w:rPr>
          <w:color w:val="auto"/>
          <w:sz w:val="23"/>
          <w:szCs w:val="23"/>
        </w:rPr>
        <w:t xml:space="preserve">Classification 8018, </w:t>
      </w:r>
      <w:r>
        <w:rPr>
          <w:i/>
          <w:iCs/>
          <w:color w:val="auto"/>
          <w:sz w:val="23"/>
          <w:szCs w:val="23"/>
        </w:rPr>
        <w:t>Stores – wholesale – N.O.C.</w:t>
      </w:r>
    </w:p>
    <w:p w14:paraId="3F4466D6" w14:textId="6FEB86BC" w:rsidR="00383F1F" w:rsidRDefault="00383F1F" w:rsidP="00383F1F">
      <w:pPr>
        <w:pStyle w:val="Default"/>
        <w:numPr>
          <w:ilvl w:val="0"/>
          <w:numId w:val="15"/>
        </w:numPr>
        <w:rPr>
          <w:color w:val="auto"/>
          <w:sz w:val="23"/>
          <w:szCs w:val="23"/>
        </w:rPr>
      </w:pPr>
      <w:r>
        <w:rPr>
          <w:color w:val="auto"/>
          <w:sz w:val="23"/>
          <w:szCs w:val="23"/>
        </w:rPr>
        <w:t xml:space="preserve">Classification 9424(1), </w:t>
      </w:r>
      <w:r>
        <w:rPr>
          <w:i/>
          <w:iCs/>
          <w:color w:val="auto"/>
          <w:sz w:val="23"/>
          <w:szCs w:val="23"/>
        </w:rPr>
        <w:t xml:space="preserve">Garbage or Refuse Landfill, Transfer </w:t>
      </w:r>
      <w:proofErr w:type="gramStart"/>
      <w:r>
        <w:rPr>
          <w:i/>
          <w:iCs/>
          <w:color w:val="auto"/>
          <w:sz w:val="23"/>
          <w:szCs w:val="23"/>
        </w:rPr>
        <w:t>Station</w:t>
      </w:r>
      <w:proofErr w:type="gramEnd"/>
      <w:r>
        <w:rPr>
          <w:i/>
          <w:iCs/>
          <w:color w:val="auto"/>
          <w:sz w:val="23"/>
          <w:szCs w:val="23"/>
        </w:rPr>
        <w:t xml:space="preserve"> and Material Recovery Facility Operations</w:t>
      </w:r>
    </w:p>
    <w:p w14:paraId="45DC836A" w14:textId="77777777" w:rsidR="00383F1F" w:rsidRPr="00383F1F" w:rsidRDefault="00383F1F" w:rsidP="00383F1F">
      <w:pPr>
        <w:spacing w:after="0" w:line="390" w:lineRule="atLeast"/>
        <w:textAlignment w:val="baseline"/>
        <w:rPr>
          <w:rFonts w:eastAsia="Times New Roman" w:cstheme="minorHAnsi"/>
          <w:color w:val="393F3E"/>
        </w:rPr>
      </w:pPr>
    </w:p>
    <w:p w14:paraId="78D4BC46" w14:textId="77777777" w:rsidR="00383F1F" w:rsidRPr="00383F1F" w:rsidRDefault="00383F1F">
      <w:pPr>
        <w:rPr>
          <w:rFonts w:cstheme="minorHAnsi"/>
        </w:rPr>
      </w:pPr>
    </w:p>
    <w:sectPr w:rsidR="00383F1F" w:rsidRPr="00383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FB6"/>
    <w:multiLevelType w:val="multilevel"/>
    <w:tmpl w:val="80722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C4441"/>
    <w:multiLevelType w:val="multilevel"/>
    <w:tmpl w:val="53C29D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8574E"/>
    <w:multiLevelType w:val="hybridMultilevel"/>
    <w:tmpl w:val="4078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17D05"/>
    <w:multiLevelType w:val="multilevel"/>
    <w:tmpl w:val="0A048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D27D4"/>
    <w:multiLevelType w:val="multilevel"/>
    <w:tmpl w:val="5524C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454A08"/>
    <w:multiLevelType w:val="multilevel"/>
    <w:tmpl w:val="97D08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068EA"/>
    <w:multiLevelType w:val="multilevel"/>
    <w:tmpl w:val="6C1AA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30A32"/>
    <w:multiLevelType w:val="multilevel"/>
    <w:tmpl w:val="823A6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7F3D02"/>
    <w:multiLevelType w:val="multilevel"/>
    <w:tmpl w:val="573E5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80A3C"/>
    <w:multiLevelType w:val="multilevel"/>
    <w:tmpl w:val="A5AAE6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34021E"/>
    <w:multiLevelType w:val="multilevel"/>
    <w:tmpl w:val="E154FC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786099"/>
    <w:multiLevelType w:val="multilevel"/>
    <w:tmpl w:val="50E4D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BA5968"/>
    <w:multiLevelType w:val="multilevel"/>
    <w:tmpl w:val="5178C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5362C3"/>
    <w:multiLevelType w:val="multilevel"/>
    <w:tmpl w:val="4E0A4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F26AD9"/>
    <w:multiLevelType w:val="multilevel"/>
    <w:tmpl w:val="C5421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310139">
    <w:abstractNumId w:val="7"/>
  </w:num>
  <w:num w:numId="2" w16cid:durableId="1356925697">
    <w:abstractNumId w:val="14"/>
  </w:num>
  <w:num w:numId="3" w16cid:durableId="1015956264">
    <w:abstractNumId w:val="11"/>
  </w:num>
  <w:num w:numId="4" w16cid:durableId="2029942772">
    <w:abstractNumId w:val="5"/>
  </w:num>
  <w:num w:numId="5" w16cid:durableId="942302175">
    <w:abstractNumId w:val="4"/>
  </w:num>
  <w:num w:numId="6" w16cid:durableId="934169811">
    <w:abstractNumId w:val="10"/>
  </w:num>
  <w:num w:numId="7" w16cid:durableId="1488596869">
    <w:abstractNumId w:val="0"/>
  </w:num>
  <w:num w:numId="8" w16cid:durableId="1009528697">
    <w:abstractNumId w:val="8"/>
  </w:num>
  <w:num w:numId="9" w16cid:durableId="1715502098">
    <w:abstractNumId w:val="12"/>
  </w:num>
  <w:num w:numId="10" w16cid:durableId="669064589">
    <w:abstractNumId w:val="6"/>
  </w:num>
  <w:num w:numId="11" w16cid:durableId="1323312092">
    <w:abstractNumId w:val="3"/>
  </w:num>
  <w:num w:numId="12" w16cid:durableId="1159731248">
    <w:abstractNumId w:val="13"/>
  </w:num>
  <w:num w:numId="13" w16cid:durableId="1581790371">
    <w:abstractNumId w:val="9"/>
  </w:num>
  <w:num w:numId="14" w16cid:durableId="808472720">
    <w:abstractNumId w:val="1"/>
  </w:num>
  <w:num w:numId="15" w16cid:durableId="155271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F"/>
    <w:rsid w:val="002E5EA1"/>
    <w:rsid w:val="00383F1F"/>
    <w:rsid w:val="003C0A38"/>
    <w:rsid w:val="0094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5003"/>
  <w15:chartTrackingRefBased/>
  <w15:docId w15:val="{7E3FD5B5-D4DC-4C95-B05E-3C324A51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F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F1F"/>
    <w:rPr>
      <w:b/>
      <w:bCs/>
    </w:rPr>
  </w:style>
  <w:style w:type="character" w:styleId="Emphasis">
    <w:name w:val="Emphasis"/>
    <w:basedOn w:val="DefaultParagraphFont"/>
    <w:uiPriority w:val="20"/>
    <w:qFormat/>
    <w:rsid w:val="00383F1F"/>
    <w:rPr>
      <w:i/>
      <w:iCs/>
    </w:rPr>
  </w:style>
  <w:style w:type="paragraph" w:customStyle="1" w:styleId="Default">
    <w:name w:val="Default"/>
    <w:rsid w:val="00383F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30190">
      <w:bodyDiv w:val="1"/>
      <w:marLeft w:val="0"/>
      <w:marRight w:val="0"/>
      <w:marTop w:val="0"/>
      <w:marBottom w:val="0"/>
      <w:divBdr>
        <w:top w:val="none" w:sz="0" w:space="0" w:color="auto"/>
        <w:left w:val="none" w:sz="0" w:space="0" w:color="auto"/>
        <w:bottom w:val="none" w:sz="0" w:space="0" w:color="auto"/>
        <w:right w:val="none" w:sz="0" w:space="0" w:color="auto"/>
      </w:divBdr>
    </w:div>
    <w:div w:id="970552033">
      <w:bodyDiv w:val="1"/>
      <w:marLeft w:val="0"/>
      <w:marRight w:val="0"/>
      <w:marTop w:val="0"/>
      <w:marBottom w:val="0"/>
      <w:divBdr>
        <w:top w:val="none" w:sz="0" w:space="0" w:color="auto"/>
        <w:left w:val="none" w:sz="0" w:space="0" w:color="auto"/>
        <w:bottom w:val="none" w:sz="0" w:space="0" w:color="auto"/>
        <w:right w:val="none" w:sz="0" w:space="0" w:color="auto"/>
      </w:divBdr>
    </w:div>
    <w:div w:id="1454250262">
      <w:bodyDiv w:val="1"/>
      <w:marLeft w:val="0"/>
      <w:marRight w:val="0"/>
      <w:marTop w:val="0"/>
      <w:marBottom w:val="0"/>
      <w:divBdr>
        <w:top w:val="none" w:sz="0" w:space="0" w:color="auto"/>
        <w:left w:val="none" w:sz="0" w:space="0" w:color="auto"/>
        <w:bottom w:val="none" w:sz="0" w:space="0" w:color="auto"/>
        <w:right w:val="none" w:sz="0" w:space="0" w:color="auto"/>
      </w:divBdr>
    </w:div>
    <w:div w:id="18951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5829</Characters>
  <Application>Microsoft Office Word</Application>
  <DocSecurity>4</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Reigan Deleeuw</dc:creator>
  <cp:keywords/>
  <dc:description/>
  <cp:lastModifiedBy>Stuart Worthington</cp:lastModifiedBy>
  <cp:revision>2</cp:revision>
  <dcterms:created xsi:type="dcterms:W3CDTF">2023-03-07T16:05:00Z</dcterms:created>
  <dcterms:modified xsi:type="dcterms:W3CDTF">2023-03-07T16:05:00Z</dcterms:modified>
</cp:coreProperties>
</file>